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入 驻 授 权 书</w:t>
      </w:r>
    </w:p>
    <w:p>
      <w:pPr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_____________________有限公司</w:t>
      </w:r>
      <w:r>
        <w:rPr>
          <w:rFonts w:ascii="微软雅黑" w:hAnsi="微软雅黑" w:eastAsia="微软雅黑"/>
          <w:szCs w:val="21"/>
        </w:rPr>
        <w:t>（</w:t>
      </w:r>
      <w:r>
        <w:rPr>
          <w:rFonts w:hint="eastAsia" w:ascii="微软雅黑" w:hAnsi="微软雅黑" w:eastAsia="微软雅黑"/>
          <w:szCs w:val="21"/>
        </w:rPr>
        <w:t>以下</w:t>
      </w:r>
      <w:r>
        <w:rPr>
          <w:rFonts w:ascii="微软雅黑" w:hAnsi="微软雅黑" w:eastAsia="微软雅黑"/>
          <w:szCs w:val="21"/>
        </w:rPr>
        <w:t>统称我方）</w:t>
      </w:r>
      <w:r>
        <w:rPr>
          <w:rFonts w:hint="eastAsia" w:ascii="微软雅黑" w:hAnsi="微软雅黑" w:eastAsia="微软雅黑"/>
          <w:szCs w:val="21"/>
        </w:rPr>
        <w:t>享有</w:t>
      </w:r>
      <w:r>
        <w:rPr>
          <w:rFonts w:hint="eastAsia" w:ascii="微软雅黑" w:hAnsi="微软雅黑" w:eastAsia="微软雅黑"/>
        </w:rPr>
        <w:t>《   》报刊（刊号：_________）/或________网站（网址：__________）/________公众号（公众号ID：________）/微博</w:t>
      </w:r>
      <w:r>
        <w:rPr>
          <w:rFonts w:ascii="微软雅黑" w:hAnsi="微软雅黑" w:eastAsia="微软雅黑"/>
        </w:rPr>
        <w:t>（</w:t>
      </w:r>
      <w:r>
        <w:rPr>
          <w:rFonts w:hint="eastAsia" w:ascii="微软雅黑" w:hAnsi="微软雅黑" w:eastAsia="微软雅黑"/>
          <w:szCs w:val="21"/>
        </w:rPr>
        <w:t>微博媒体名称</w:t>
      </w:r>
      <w:r>
        <w:rPr>
          <w:rFonts w:ascii="微软雅黑" w:hAnsi="微软雅黑" w:eastAsia="微软雅黑"/>
        </w:rPr>
        <w:t>）</w:t>
      </w:r>
      <w:r>
        <w:rPr>
          <w:rFonts w:hint="eastAsia" w:ascii="微软雅黑" w:hAnsi="微软雅黑" w:eastAsia="微软雅黑"/>
        </w:rPr>
        <w:t>/________APP</w:t>
      </w:r>
      <w:r>
        <w:rPr>
          <w:rFonts w:hint="eastAsia" w:ascii="微软雅黑" w:hAnsi="微软雅黑" w:eastAsia="微软雅黑"/>
          <w:szCs w:val="21"/>
        </w:rPr>
        <w:t>上所有内容的版权及其他合法权利，特此授权北京一点网聚科技有限公司（以下</w:t>
      </w:r>
      <w:r>
        <w:rPr>
          <w:rFonts w:ascii="微软雅黑" w:hAnsi="微软雅黑" w:eastAsia="微软雅黑"/>
          <w:szCs w:val="21"/>
        </w:rPr>
        <w:t>统称</w:t>
      </w:r>
      <w:r>
        <w:rPr>
          <w:rFonts w:hint="eastAsia" w:ascii="微软雅黑" w:hAnsi="微软雅黑" w:eastAsia="微软雅黑"/>
          <w:szCs w:val="21"/>
        </w:rPr>
        <w:t>贵方</w:t>
      </w:r>
      <w:r>
        <w:rPr>
          <w:rFonts w:ascii="微软雅黑" w:hAnsi="微软雅黑" w:eastAsia="微软雅黑"/>
          <w:szCs w:val="21"/>
        </w:rPr>
        <w:t>）平台</w:t>
      </w:r>
      <w:r>
        <w:rPr>
          <w:rFonts w:hint="eastAsia" w:ascii="微软雅黑" w:hAnsi="微软雅黑" w:eastAsia="微软雅黑"/>
          <w:szCs w:val="21"/>
        </w:rPr>
        <w:t>发布及使用我方内容，具体使用</w:t>
      </w:r>
      <w:r>
        <w:rPr>
          <w:rFonts w:ascii="微软雅黑" w:hAnsi="微软雅黑" w:eastAsia="微软雅黑"/>
          <w:szCs w:val="21"/>
        </w:rPr>
        <w:t>范围</w:t>
      </w:r>
      <w:r>
        <w:rPr>
          <w:rFonts w:hint="eastAsia" w:ascii="微软雅黑" w:hAnsi="微软雅黑" w:eastAsia="微软雅黑"/>
          <w:szCs w:val="21"/>
        </w:rPr>
        <w:t>以</w:t>
      </w:r>
      <w:r>
        <w:rPr>
          <w:rFonts w:ascii="微软雅黑" w:hAnsi="微软雅黑" w:eastAsia="微软雅黑"/>
          <w:szCs w:val="21"/>
        </w:rPr>
        <w:t>《</w:t>
      </w:r>
      <w:r>
        <w:rPr>
          <w:rFonts w:hint="eastAsia" w:ascii="微软雅黑" w:hAnsi="微软雅黑" w:eastAsia="微软雅黑"/>
          <w:szCs w:val="21"/>
        </w:rPr>
        <w:t>一点号用户协议</w:t>
      </w:r>
      <w:r>
        <w:rPr>
          <w:rFonts w:ascii="微软雅黑" w:hAnsi="微软雅黑" w:eastAsia="微软雅黑"/>
          <w:szCs w:val="21"/>
        </w:rPr>
        <w:t>》</w:t>
      </w:r>
      <w:r>
        <w:rPr>
          <w:rFonts w:hint="eastAsia" w:ascii="微软雅黑" w:hAnsi="微软雅黑" w:eastAsia="微软雅黑"/>
          <w:szCs w:val="21"/>
        </w:rPr>
        <w:t>为准。具体合作方式如下：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（1）我方主动上传编辑内容：我方将通过一点号媒体平台我方账号自行上传、编辑、</w:t>
      </w:r>
      <w:r>
        <w:rPr>
          <w:rFonts w:ascii="微软雅黑" w:hAnsi="微软雅黑" w:eastAsia="微软雅黑"/>
          <w:szCs w:val="21"/>
        </w:rPr>
        <w:t>发布</w:t>
      </w:r>
      <w:r>
        <w:rPr>
          <w:rFonts w:hint="eastAsia" w:ascii="微软雅黑" w:hAnsi="微软雅黑" w:eastAsia="微软雅黑"/>
          <w:szCs w:val="21"/>
        </w:rPr>
        <w:t>内容（包含文字、图片、音频、视频等内容）。允许贵方平台（包括但不限于PC</w:t>
      </w:r>
      <w:r>
        <w:rPr>
          <w:rFonts w:ascii="微软雅黑" w:hAnsi="微软雅黑" w:eastAsia="微软雅黑"/>
          <w:szCs w:val="21"/>
        </w:rPr>
        <w:t>端、</w:t>
      </w:r>
      <w:r>
        <w:rPr>
          <w:rFonts w:hint="eastAsia" w:ascii="微软雅黑" w:hAnsi="微软雅黑" w:eastAsia="微软雅黑"/>
          <w:szCs w:val="21"/>
        </w:rPr>
        <w:t>手机和平板等移动端）可以免费自行转载上述内容。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（</w:t>
      </w:r>
      <w:r>
        <w:rPr>
          <w:rFonts w:ascii="微软雅黑" w:hAnsi="微软雅黑" w:eastAsia="微软雅黑"/>
          <w:szCs w:val="21"/>
        </w:rPr>
        <w:t>2</w:t>
      </w:r>
      <w:r>
        <w:rPr>
          <w:rFonts w:hint="eastAsia" w:ascii="微软雅黑" w:hAnsi="微软雅黑" w:eastAsia="微软雅黑"/>
          <w:szCs w:val="21"/>
        </w:rPr>
        <w:t xml:space="preserve">）贵方主动技术抓取：贵方可以通过技术抓取的方式使用我方报刊/APP/微信公号/微博/网站http://_________的全部内容，贵方可自主发刊，但需注明我方刊物名称。 </w:t>
      </w:r>
      <w:bookmarkStart w:id="0" w:name="_GoBack"/>
      <w:bookmarkEnd w:id="0"/>
    </w:p>
    <w:p>
      <w:pPr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我方理解并确认：该一点号账号的使用权属于通过资质审核的单位主体，该一点号自注册产生的权利义务均由本单位承担。一点号内容发布维护、管理应遵守国家法律法规、政策、《一点号用户协议》的相关规定。如有违反，由本单位承担责任。</w:t>
      </w:r>
    </w:p>
    <w:p>
      <w:pPr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我方保证对相关内容拥有版权和其他一切合法权利，有权在贵方平台中发布并授权贵方使用，内容真实、准确、合法，并且不会侵害任何第三方的合法权益。若因我方内容或</w:t>
      </w:r>
      <w:r>
        <w:rPr>
          <w:rFonts w:ascii="微软雅黑" w:hAnsi="微软雅黑" w:eastAsia="微软雅黑"/>
          <w:szCs w:val="21"/>
        </w:rPr>
        <w:t>我方主体下自媒体账号所发内容</w:t>
      </w:r>
      <w:r>
        <w:rPr>
          <w:rFonts w:hint="eastAsia" w:ascii="微软雅黑" w:hAnsi="微软雅黑" w:eastAsia="微软雅黑"/>
          <w:szCs w:val="21"/>
        </w:rPr>
        <w:t xml:space="preserve">导致任何纠纷或诉讼的，我方承诺将采取有效措施及时解决，并承担一切责任。如因此给贵方带来任何损失，我方负责赔偿。 </w:t>
      </w:r>
    </w:p>
    <w:p>
      <w:pPr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我方理解并同意贵方基于法律、市场及用户体验等因素考虑，可以终止我方继续发布内容的权利，但在终止前我方已发布和贵方已转载的相关内容，可继续保留在贵方平台上。 </w:t>
      </w:r>
    </w:p>
    <w:p>
      <w:pPr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本授权书的出具、执行和解释及争议的解决均应适用中华人民共和国法律，如双方就上述任何事项发生争议，任何一方均可向北京市朝阳区人民法院提起诉讼解决。</w:t>
      </w:r>
      <w:r>
        <w:rPr>
          <w:rFonts w:ascii="微软雅黑" w:hAnsi="微软雅黑" w:eastAsia="微软雅黑"/>
          <w:szCs w:val="21"/>
        </w:rPr>
        <w:t> </w:t>
      </w:r>
    </w:p>
    <w:p>
      <w:pPr>
        <w:spacing w:line="400" w:lineRule="exact"/>
        <w:ind w:firstLine="5985" w:firstLineChars="285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授权</w:t>
      </w:r>
      <w:r>
        <w:rPr>
          <w:rFonts w:ascii="微软雅黑" w:hAnsi="微软雅黑" w:eastAsia="微软雅黑"/>
          <w:szCs w:val="21"/>
        </w:rPr>
        <w:t> </w:t>
      </w:r>
      <w:r>
        <w:rPr>
          <w:rFonts w:hint="eastAsia" w:ascii="微软雅黑" w:hAnsi="微软雅黑" w:eastAsia="微软雅黑"/>
          <w:szCs w:val="21"/>
        </w:rPr>
        <w:t>方：（盖公章）</w:t>
      </w:r>
    </w:p>
    <w:p>
      <w:pPr>
        <w:spacing w:line="400" w:lineRule="exact"/>
        <w:ind w:firstLine="5985" w:firstLineChars="285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地址:</w:t>
      </w:r>
    </w:p>
    <w:p>
      <w:pPr>
        <w:spacing w:line="400" w:lineRule="exact"/>
        <w:ind w:firstLine="5985" w:firstLineChars="285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业务联系人:</w:t>
      </w:r>
    </w:p>
    <w:p>
      <w:pPr>
        <w:spacing w:line="400" w:lineRule="exact"/>
        <w:ind w:firstLine="5985" w:firstLineChars="285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联系电话:</w:t>
      </w:r>
    </w:p>
    <w:p>
      <w:pPr>
        <w:spacing w:line="400" w:lineRule="exact"/>
        <w:ind w:firstLine="5985" w:firstLineChars="285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工作邮箱:</w:t>
      </w:r>
    </w:p>
    <w:p>
      <w:pPr>
        <w:spacing w:line="400" w:lineRule="exact"/>
        <w:ind w:firstLine="5985" w:firstLineChars="285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日期: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BDB"/>
    <w:rsid w:val="000A5AEC"/>
    <w:rsid w:val="000B5399"/>
    <w:rsid w:val="000C4C84"/>
    <w:rsid w:val="000D20B4"/>
    <w:rsid w:val="000E715D"/>
    <w:rsid w:val="000F354C"/>
    <w:rsid w:val="00190C0E"/>
    <w:rsid w:val="00245BAA"/>
    <w:rsid w:val="00274009"/>
    <w:rsid w:val="002A1DAF"/>
    <w:rsid w:val="002A21CF"/>
    <w:rsid w:val="00390E46"/>
    <w:rsid w:val="003942ED"/>
    <w:rsid w:val="003A218B"/>
    <w:rsid w:val="003A6B2A"/>
    <w:rsid w:val="003D1865"/>
    <w:rsid w:val="00417F05"/>
    <w:rsid w:val="00496C09"/>
    <w:rsid w:val="00501DBE"/>
    <w:rsid w:val="00555632"/>
    <w:rsid w:val="005D1EB9"/>
    <w:rsid w:val="005D664F"/>
    <w:rsid w:val="005E1467"/>
    <w:rsid w:val="00613380"/>
    <w:rsid w:val="006F72F6"/>
    <w:rsid w:val="007F285B"/>
    <w:rsid w:val="00814A90"/>
    <w:rsid w:val="0082023A"/>
    <w:rsid w:val="00847E4C"/>
    <w:rsid w:val="00851B3B"/>
    <w:rsid w:val="008927E8"/>
    <w:rsid w:val="008F76E0"/>
    <w:rsid w:val="009E39A8"/>
    <w:rsid w:val="00A81BD8"/>
    <w:rsid w:val="00AE1853"/>
    <w:rsid w:val="00B74BDB"/>
    <w:rsid w:val="00C361C5"/>
    <w:rsid w:val="00CC0474"/>
    <w:rsid w:val="00CC0478"/>
    <w:rsid w:val="00D83561"/>
    <w:rsid w:val="00DD376C"/>
    <w:rsid w:val="00F31F25"/>
    <w:rsid w:val="6BC788F3"/>
    <w:rsid w:val="F2FF9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unhideWhenUsed/>
    <w:uiPriority w:val="99"/>
    <w:rPr>
      <w:b/>
      <w:bCs/>
    </w:rPr>
  </w:style>
  <w:style w:type="paragraph" w:styleId="4">
    <w:name w:val="annotation text"/>
    <w:basedOn w:val="1"/>
    <w:link w:val="16"/>
    <w:unhideWhenUsed/>
    <w:qFormat/>
    <w:uiPriority w:val="99"/>
    <w:pPr>
      <w:jc w:val="left"/>
    </w:pPr>
  </w:style>
  <w:style w:type="paragraph" w:styleId="5">
    <w:name w:val="Balloon Text"/>
    <w:basedOn w:val="1"/>
    <w:link w:val="14"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1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页眉 Char"/>
    <w:basedOn w:val="8"/>
    <w:link w:val="7"/>
    <w:uiPriority w:val="99"/>
    <w:rPr>
      <w:sz w:val="18"/>
      <w:szCs w:val="18"/>
    </w:rPr>
  </w:style>
  <w:style w:type="character" w:customStyle="1" w:styleId="13">
    <w:name w:val="页脚 Char"/>
    <w:basedOn w:val="8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5"/>
    <w:semiHidden/>
    <w:qFormat/>
    <w:uiPriority w:val="99"/>
    <w:rPr>
      <w:sz w:val="18"/>
      <w:szCs w:val="18"/>
    </w:rPr>
  </w:style>
  <w:style w:type="paragraph" w:customStyle="1" w:styleId="15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文字 Char"/>
    <w:basedOn w:val="8"/>
    <w:link w:val="4"/>
    <w:semiHidden/>
    <w:qFormat/>
    <w:uiPriority w:val="99"/>
  </w:style>
  <w:style w:type="character" w:customStyle="1" w:styleId="17">
    <w:name w:val="批注主题 Char"/>
    <w:basedOn w:val="16"/>
    <w:link w:val="3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759</Characters>
  <Lines>6</Lines>
  <Paragraphs>1</Paragraphs>
  <TotalTime>0</TotalTime>
  <ScaleCrop>false</ScaleCrop>
  <LinksUpToDate>false</LinksUpToDate>
  <CharactersWithSpaces>890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2018-05-07T10:17:00Z</dcterms:created>
  <dc:creator>zhaochenguang</dc:creator>
  <cp:lastModifiedBy>admin</cp:lastModifiedBy>
  <dcterms:modified xsi:type="dcterms:W3CDTF">2020-11-10T16:30:56Z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